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B0" w:rsidRDefault="003F3A20">
      <w:pPr>
        <w:pStyle w:val="1"/>
        <w:rPr>
          <w:rFonts w:hint="eastAsia"/>
        </w:rPr>
      </w:pPr>
      <w:r>
        <w:rPr>
          <w:rFonts w:hint="eastAsia"/>
        </w:rPr>
        <w:t xml:space="preserve">              </w:t>
      </w:r>
      <w:r>
        <w:rPr>
          <w:rFonts w:hint="eastAsia"/>
        </w:rPr>
        <w:t>系统结构框</w:t>
      </w:r>
      <w:r>
        <w:rPr>
          <w:rFonts w:hint="eastAsia"/>
        </w:rPr>
        <w:t>图</w:t>
      </w:r>
    </w:p>
    <w:p w:rsidR="00BB00B0" w:rsidRDefault="003F3A20" w:rsidP="00595F32">
      <w:pPr>
        <w:jc w:val="left"/>
      </w:pPr>
      <w:r>
        <w:rPr>
          <w:noProof/>
        </w:rPr>
        <w:drawing>
          <wp:inline distT="0" distB="0" distL="0" distR="0">
            <wp:extent cx="5274310" cy="696912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系统结构框图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6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0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B0"/>
    <w:rsid w:val="003F3A20"/>
    <w:rsid w:val="00595F32"/>
    <w:rsid w:val="00BB00B0"/>
    <w:rsid w:val="0A1C7661"/>
    <w:rsid w:val="7DA9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95F32"/>
    <w:rPr>
      <w:sz w:val="18"/>
      <w:szCs w:val="18"/>
    </w:rPr>
  </w:style>
  <w:style w:type="character" w:customStyle="1" w:styleId="Char">
    <w:name w:val="批注框文本 Char"/>
    <w:basedOn w:val="a0"/>
    <w:link w:val="a3"/>
    <w:rsid w:val="00595F3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95F32"/>
    <w:rPr>
      <w:sz w:val="18"/>
      <w:szCs w:val="18"/>
    </w:rPr>
  </w:style>
  <w:style w:type="character" w:customStyle="1" w:styleId="Char">
    <w:name w:val="批注框文本 Char"/>
    <w:basedOn w:val="a0"/>
    <w:link w:val="a3"/>
    <w:rsid w:val="00595F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2016-08-29T07:49:00Z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